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BFC" w:rsidRPr="00A40BFC" w:rsidRDefault="00732749" w:rsidP="00A40BFC">
      <w:pPr>
        <w:rPr>
          <w:b/>
          <w:sz w:val="32"/>
          <w:szCs w:val="32"/>
        </w:rPr>
      </w:pPr>
      <w:bookmarkStart w:id="0" w:name="_GoBack"/>
      <w:bookmarkEnd w:id="0"/>
      <w:r w:rsidRPr="00732749">
        <w:rPr>
          <w:b/>
          <w:sz w:val="32"/>
          <w:szCs w:val="32"/>
        </w:rPr>
        <w:t>NKKFs landsmøte 17.10.2015 i Mariakirkens møtelokale, Stabekk</w:t>
      </w:r>
    </w:p>
    <w:p w:rsidR="00732749" w:rsidRDefault="00732749" w:rsidP="00A40BFC">
      <w:pPr>
        <w:jc w:val="center"/>
        <w:rPr>
          <w:b/>
          <w:sz w:val="28"/>
          <w:szCs w:val="28"/>
        </w:rPr>
      </w:pPr>
      <w:r w:rsidRPr="00732749">
        <w:rPr>
          <w:b/>
          <w:sz w:val="28"/>
          <w:szCs w:val="28"/>
        </w:rPr>
        <w:t>F</w:t>
      </w:r>
      <w:r w:rsidR="00A40BFC">
        <w:rPr>
          <w:b/>
          <w:sz w:val="28"/>
          <w:szCs w:val="28"/>
        </w:rPr>
        <w:t>ølgende vedtak ble fattet:</w:t>
      </w:r>
    </w:p>
    <w:p w:rsidR="00A40BFC" w:rsidRDefault="00A40BFC" w:rsidP="00A40BFC">
      <w:pPr>
        <w:jc w:val="center"/>
        <w:rPr>
          <w:b/>
          <w:sz w:val="28"/>
          <w:szCs w:val="28"/>
        </w:rPr>
      </w:pPr>
    </w:p>
    <w:p w:rsidR="00811A2A" w:rsidRDefault="00203316" w:rsidP="00811A2A">
      <w:pPr>
        <w:rPr>
          <w:sz w:val="24"/>
        </w:rPr>
      </w:pPr>
      <w:r>
        <w:rPr>
          <w:sz w:val="24"/>
        </w:rPr>
        <w:t>I henhold til § 9 i lovene for Norges Katolske Kvinneforbund</w:t>
      </w:r>
      <w:r w:rsidR="00811A2A">
        <w:rPr>
          <w:sz w:val="24"/>
        </w:rPr>
        <w:t xml:space="preserve"> må o</w:t>
      </w:r>
      <w:r>
        <w:rPr>
          <w:sz w:val="24"/>
        </w:rPr>
        <w:t>ppløsning av NKKF vedtas</w:t>
      </w:r>
      <w:r w:rsidR="00811A2A">
        <w:rPr>
          <w:sz w:val="24"/>
        </w:rPr>
        <w:t xml:space="preserve"> av 2 på hverandre følgende Landsmøter med 2/3 flertall.</w:t>
      </w:r>
    </w:p>
    <w:p w:rsidR="00811A2A" w:rsidRDefault="00811A2A" w:rsidP="00811A2A">
      <w:pPr>
        <w:rPr>
          <w:sz w:val="24"/>
        </w:rPr>
      </w:pPr>
      <w:r>
        <w:rPr>
          <w:sz w:val="24"/>
        </w:rPr>
        <w:t xml:space="preserve">Landsmøtet som er </w:t>
      </w:r>
      <w:r w:rsidR="00A900A8">
        <w:rPr>
          <w:sz w:val="24"/>
        </w:rPr>
        <w:t xml:space="preserve">lovlig </w:t>
      </w:r>
      <w:r>
        <w:rPr>
          <w:sz w:val="24"/>
        </w:rPr>
        <w:t>satt 17. oktober 2015 på Stabekk vedtar herved første gangs oppløsning og henviser til at endelig beslutning om oppløsning legges fram for et ekstraordinært landsmøte som skal holdes 28. november 2015 i Dominikanernes foredragssal i Neuberggata 15 i Oslo.</w:t>
      </w:r>
    </w:p>
    <w:p w:rsidR="00A900A8" w:rsidRDefault="00A900A8" w:rsidP="00811A2A">
      <w:pPr>
        <w:rPr>
          <w:sz w:val="24"/>
        </w:rPr>
      </w:pPr>
      <w:r>
        <w:rPr>
          <w:sz w:val="24"/>
        </w:rPr>
        <w:t xml:space="preserve">Dersom oppløsning vedtas på begge disse landsmøtene bestemmer siste Landsmøte over anvendelsen av NKKF’s midler. </w:t>
      </w:r>
    </w:p>
    <w:p w:rsidR="00C93988" w:rsidRDefault="00C93988" w:rsidP="00C93988">
      <w:r>
        <w:t xml:space="preserve">Det er med stor beklagelse at </w:t>
      </w:r>
      <w:r w:rsidR="00E07BD2">
        <w:t>l</w:t>
      </w:r>
      <w:r w:rsidR="00E07BD2" w:rsidRPr="00C93988">
        <w:t xml:space="preserve">andsmøtet </w:t>
      </w:r>
      <w:r w:rsidR="00E07BD2">
        <w:t>finner</w:t>
      </w:r>
      <w:r>
        <w:t xml:space="preserve"> at det </w:t>
      </w:r>
      <w:r w:rsidR="00A900A8">
        <w:t xml:space="preserve">ikke </w:t>
      </w:r>
      <w:r>
        <w:t>er mulig å fortsette å virke som et forbund av katolske kvinner på den måten som NKKF har fungert i mer enn 90 år.</w:t>
      </w:r>
    </w:p>
    <w:p w:rsidR="00C93988" w:rsidRPr="00C93988" w:rsidRDefault="00C93988" w:rsidP="00C93988">
      <w:r>
        <w:t xml:space="preserve">Imidlertid mener </w:t>
      </w:r>
      <w:r w:rsidR="00A900A8">
        <w:t>landsmøtet at</w:t>
      </w:r>
      <w:r>
        <w:t xml:space="preserve"> </w:t>
      </w:r>
      <w:r w:rsidRPr="00C93988">
        <w:t xml:space="preserve">det fortsatt vil være behov for en slik kvinnestemme i vår kirke som NKKF har </w:t>
      </w:r>
      <w:r w:rsidR="00A900A8" w:rsidRPr="00C93988">
        <w:t xml:space="preserve">utgjort </w:t>
      </w:r>
      <w:r w:rsidR="00A900A8">
        <w:t>og</w:t>
      </w:r>
      <w:r>
        <w:t xml:space="preserve"> oppfordrer interesserte katolske kvinner til å danne et katolsk kvinnenettverk, som </w:t>
      </w:r>
      <w:r w:rsidR="00A900A8">
        <w:t xml:space="preserve">i hovedsak kan basere seg på kommunikasjon gjennom sosiale medier. </w:t>
      </w:r>
      <w:r w:rsidR="00A40BFC">
        <w:t xml:space="preserve"> Det oppfordres </w:t>
      </w:r>
      <w:r w:rsidR="00385CFA">
        <w:t xml:space="preserve">også å legge til rette for de kvinnene som ikke er </w:t>
      </w:r>
      <w:r w:rsidR="00A40BFC">
        <w:t xml:space="preserve">brukere av sosiale medier.  </w:t>
      </w:r>
    </w:p>
    <w:p w:rsidR="00C93988" w:rsidRPr="000D3E90" w:rsidRDefault="00A900A8" w:rsidP="00C93988">
      <w:r>
        <w:t>Et slikt nettverk bør bli</w:t>
      </w:r>
      <w:r w:rsidR="00C93988" w:rsidRPr="000D3E90">
        <w:t xml:space="preserve"> en møteplass </w:t>
      </w:r>
      <w:r w:rsidR="00C93988">
        <w:t>for alle</w:t>
      </w:r>
      <w:r w:rsidR="00C93988" w:rsidRPr="000D3E90">
        <w:t xml:space="preserve"> kvinner som ønsker å engasjere seg og sørge for et kvinnelig nærvær i Den katolske kirke.</w:t>
      </w:r>
    </w:p>
    <w:p w:rsidR="00811A2A" w:rsidRDefault="00C93988" w:rsidP="00811A2A">
      <w:r>
        <w:t xml:space="preserve">Et forslag til navn på et slikt kvinnenettverk kan være: </w:t>
      </w:r>
      <w:r w:rsidRPr="00F42045">
        <w:t>Net</w:t>
      </w:r>
      <w:r>
        <w:t>tverket Norges Katolske Kvinner – NNKK.</w:t>
      </w:r>
    </w:p>
    <w:p w:rsidR="00A40BFC" w:rsidRDefault="00A40BFC" w:rsidP="00811A2A"/>
    <w:p w:rsidR="00811A2A" w:rsidRDefault="00811A2A" w:rsidP="00811A2A">
      <w:pPr>
        <w:rPr>
          <w:sz w:val="24"/>
        </w:rPr>
      </w:pPr>
    </w:p>
    <w:p w:rsidR="00732749" w:rsidRPr="00732749" w:rsidRDefault="00732749" w:rsidP="00732749">
      <w:pPr>
        <w:rPr>
          <w:b/>
          <w:sz w:val="24"/>
          <w:szCs w:val="24"/>
        </w:rPr>
      </w:pPr>
    </w:p>
    <w:p w:rsidR="00732749" w:rsidRPr="00732749" w:rsidRDefault="00732749" w:rsidP="00732749">
      <w:pPr>
        <w:jc w:val="center"/>
        <w:rPr>
          <w:b/>
          <w:sz w:val="24"/>
          <w:szCs w:val="24"/>
        </w:rPr>
      </w:pPr>
    </w:p>
    <w:sectPr w:rsidR="00732749" w:rsidRPr="007327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749"/>
    <w:rsid w:val="00203316"/>
    <w:rsid w:val="00385CFA"/>
    <w:rsid w:val="003B5306"/>
    <w:rsid w:val="00580354"/>
    <w:rsid w:val="0064799D"/>
    <w:rsid w:val="00732749"/>
    <w:rsid w:val="00811A2A"/>
    <w:rsid w:val="00A40BFC"/>
    <w:rsid w:val="00A900A8"/>
    <w:rsid w:val="00B8682C"/>
    <w:rsid w:val="00BA4AD2"/>
    <w:rsid w:val="00C93988"/>
    <w:rsid w:val="00E07BD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1192</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Rønnaug</dc:creator>
  <cp:lastModifiedBy>Rønnaug</cp:lastModifiedBy>
  <cp:revision>2</cp:revision>
  <dcterms:created xsi:type="dcterms:W3CDTF">2015-10-29T21:51:00Z</dcterms:created>
  <dcterms:modified xsi:type="dcterms:W3CDTF">2015-10-29T21:51:00Z</dcterms:modified>
</cp:coreProperties>
</file>